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30" w:rsidRDefault="00483BCB">
      <w:r>
        <w:t>Answers to Passage 1:</w:t>
      </w:r>
    </w:p>
    <w:p w:rsidR="00483BCB" w:rsidRDefault="00483BCB">
      <w:r>
        <w:t>Mood: Content or Happy</w:t>
      </w:r>
    </w:p>
    <w:p w:rsidR="00483BCB" w:rsidRDefault="00483BCB">
      <w:r>
        <w:t>How do we know this</w:t>
      </w:r>
      <w:proofErr w:type="gramStart"/>
      <w:r>
        <w:t>?</w:t>
      </w:r>
      <w:proofErr w:type="gramEnd"/>
      <w:r>
        <w:t>: Words like “warm, excited, glittered” are used by the author.</w:t>
      </w:r>
    </w:p>
    <w:p w:rsidR="00483BCB" w:rsidRDefault="00483BCB"/>
    <w:p w:rsidR="00483BCB" w:rsidRDefault="00483BCB">
      <w:r>
        <w:t>Answers to Passage 2:</w:t>
      </w:r>
    </w:p>
    <w:p w:rsidR="00483BCB" w:rsidRDefault="00483BCB">
      <w:r>
        <w:t>Mood: Dreary or Depressed</w:t>
      </w:r>
    </w:p>
    <w:p w:rsidR="00483BCB" w:rsidRDefault="00483BCB">
      <w:r>
        <w:t>How do we know this? Words like “cold, sigh, brittle, forlornly” are used by the author.</w:t>
      </w:r>
    </w:p>
    <w:sectPr w:rsidR="00483BCB" w:rsidSect="00495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BCB"/>
    <w:rsid w:val="00483BCB"/>
    <w:rsid w:val="0049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Illini Bluffs CUSD 327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rroderick</dc:creator>
  <cp:keywords/>
  <dc:description/>
  <cp:lastModifiedBy>rroderick</cp:lastModifiedBy>
  <cp:revision>1</cp:revision>
  <dcterms:created xsi:type="dcterms:W3CDTF">2012-09-07T20:01:00Z</dcterms:created>
  <dcterms:modified xsi:type="dcterms:W3CDTF">2012-09-07T20:04:00Z</dcterms:modified>
</cp:coreProperties>
</file>